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579C" w14:textId="4902E928" w:rsidR="00D00EFC" w:rsidRDefault="0040458A" w:rsidP="00AB5964">
      <w:pPr>
        <w:spacing w:after="0"/>
      </w:pPr>
      <w:r>
        <w:t>Pressemeldung – NORDPFERD 2024</w:t>
      </w:r>
    </w:p>
    <w:p w14:paraId="0F17A2C1" w14:textId="77777777" w:rsidR="0040458A" w:rsidRDefault="0040458A" w:rsidP="00AB5964">
      <w:pPr>
        <w:spacing w:after="0"/>
      </w:pPr>
    </w:p>
    <w:p w14:paraId="511B667E" w14:textId="3856BCDA" w:rsidR="0040458A" w:rsidRPr="00AB5964" w:rsidRDefault="0040458A" w:rsidP="00AB5964">
      <w:pPr>
        <w:spacing w:after="0"/>
        <w:rPr>
          <w:b/>
          <w:bCs/>
          <w:sz w:val="24"/>
          <w:szCs w:val="24"/>
        </w:rPr>
      </w:pPr>
      <w:r w:rsidRPr="00AB5964">
        <w:rPr>
          <w:b/>
          <w:bCs/>
          <w:sz w:val="24"/>
          <w:szCs w:val="24"/>
        </w:rPr>
        <w:t>NORDPFERD</w:t>
      </w:r>
      <w:r w:rsidR="00BF42F3">
        <w:rPr>
          <w:b/>
          <w:bCs/>
          <w:sz w:val="24"/>
          <w:szCs w:val="24"/>
        </w:rPr>
        <w:t xml:space="preserve"> </w:t>
      </w:r>
      <w:r w:rsidR="002664B5">
        <w:rPr>
          <w:b/>
          <w:bCs/>
          <w:sz w:val="24"/>
          <w:szCs w:val="24"/>
        </w:rPr>
        <w:t>–  Pferd total in den Holstenhallen!</w:t>
      </w:r>
    </w:p>
    <w:p w14:paraId="3BF5C5D0" w14:textId="6152D7B4" w:rsidR="00AB5964" w:rsidRDefault="00AB5964" w:rsidP="00AB5964">
      <w:pPr>
        <w:spacing w:after="0"/>
      </w:pPr>
      <w:r>
        <w:t>Neumünster</w:t>
      </w:r>
    </w:p>
    <w:p w14:paraId="60542032" w14:textId="77777777" w:rsidR="00AB5964" w:rsidRDefault="00AB5964" w:rsidP="00AB5964">
      <w:pPr>
        <w:spacing w:after="0"/>
      </w:pPr>
    </w:p>
    <w:p w14:paraId="4D49D20B" w14:textId="25B5F191" w:rsidR="00BF42F3" w:rsidRDefault="00BF42F3" w:rsidP="00D570BD">
      <w:pPr>
        <w:spacing w:after="0"/>
      </w:pPr>
      <w:r>
        <w:t xml:space="preserve">Die einzige umfangreiche Pferdemesse des Nordens kommt näher: </w:t>
      </w:r>
      <w:r w:rsidR="007E60CB">
        <w:t>Die</w:t>
      </w:r>
      <w:r w:rsidR="0040458A">
        <w:t xml:space="preserve"> NORDPFERD in den </w:t>
      </w:r>
      <w:proofErr w:type="spellStart"/>
      <w:r w:rsidR="0040458A">
        <w:t>Holstenhallen</w:t>
      </w:r>
      <w:proofErr w:type="spellEnd"/>
      <w:r w:rsidR="0040458A">
        <w:t xml:space="preserve"> Neumünster vom 12. – 14. April 2024 und die </w:t>
      </w:r>
      <w:r w:rsidR="00AB5964">
        <w:t>Pferdetheater-Premiere von</w:t>
      </w:r>
      <w:r w:rsidR="0040458A">
        <w:t xml:space="preserve"> „Moments – verloren in der Zeit“</w:t>
      </w:r>
      <w:r w:rsidR="00326D48">
        <w:t xml:space="preserve"> </w:t>
      </w:r>
      <w:r w:rsidR="00D570BD">
        <w:t xml:space="preserve">versprechen erstklassige, abwechslungsreiche Unterhaltung und Information rund ums Pferd. </w:t>
      </w:r>
      <w:r>
        <w:t xml:space="preserve">Hoch motiviert wurde an dem ehrgeizigen Projekt weiter herumgefeilt, um Details zu verbessern, und das ist 2024 neu: </w:t>
      </w:r>
    </w:p>
    <w:p w14:paraId="70F120B0" w14:textId="47186029" w:rsidR="00BF42F3" w:rsidRDefault="00D570BD" w:rsidP="00D570BD">
      <w:pPr>
        <w:spacing w:after="0"/>
      </w:pPr>
      <w:r>
        <w:t xml:space="preserve">Erstmals wird der Außenbereich vorne vergrößert und </w:t>
      </w:r>
      <w:r w:rsidR="00BF42F3">
        <w:t xml:space="preserve">die Seminarreihen Praxis in einem großzügigen </w:t>
      </w:r>
      <w:r w:rsidR="002664B5">
        <w:t>Zirkusz</w:t>
      </w:r>
      <w:r w:rsidR="00BF42F3">
        <w:t>elt</w:t>
      </w:r>
      <w:r>
        <w:t xml:space="preserve"> angeboten</w:t>
      </w:r>
      <w:r w:rsidR="00BF42F3">
        <w:t>.</w:t>
      </w:r>
      <w:r>
        <w:t xml:space="preserve"> </w:t>
      </w:r>
      <w:r w:rsidR="00BF42F3">
        <w:t>D</w:t>
      </w:r>
      <w:r>
        <w:t>adurch entsteht</w:t>
      </w:r>
      <w:r w:rsidR="00BF42F3">
        <w:t xml:space="preserve"> in der Halle</w:t>
      </w:r>
      <w:r>
        <w:t xml:space="preserve"> mehr Platz für neue, interessante Aussteller und mehr Vielfalt.  </w:t>
      </w:r>
      <w:r w:rsidR="00BF42F3">
        <w:t>Außerdem trägt es zur Sicherheit der Besucher bei.  Im vergrößerten Außengelände vorne finden sich weitere Aussteller mit interessanten Exponaten und einem erweiterten Gastro-Angebot.</w:t>
      </w:r>
    </w:p>
    <w:p w14:paraId="0F569407" w14:textId="40E1838A" w:rsidR="00BF42F3" w:rsidRDefault="00C10DA9" w:rsidP="00D570BD">
      <w:pPr>
        <w:spacing w:after="0"/>
      </w:pPr>
      <w:r>
        <w:t xml:space="preserve">Neu ist </w:t>
      </w:r>
      <w:r w:rsidR="00BF42F3">
        <w:t>außerdem</w:t>
      </w:r>
      <w:r>
        <w:t xml:space="preserve"> in der Halle 3 ein Gemeinschaftsstand zum Thema Working </w:t>
      </w:r>
      <w:proofErr w:type="spellStart"/>
      <w:r>
        <w:t>Equitation</w:t>
      </w:r>
      <w:proofErr w:type="spellEnd"/>
      <w:r>
        <w:t xml:space="preserve">. </w:t>
      </w:r>
      <w:r w:rsidR="002D73C4">
        <w:t xml:space="preserve">Auch der rasante Fahrer-Cup – letztes Mal </w:t>
      </w:r>
      <w:r w:rsidR="002664B5">
        <w:t>noch ein „Testballon“</w:t>
      </w:r>
      <w:r w:rsidR="002D73C4">
        <w:t xml:space="preserve"> – ist im Tagesprogramm zu sehen</w:t>
      </w:r>
      <w:r w:rsidR="002664B5">
        <w:t>, und es gibt einen Fahrertreff in der Halle 6.</w:t>
      </w:r>
    </w:p>
    <w:p w14:paraId="5BBA0482" w14:textId="5BD83ED9" w:rsidR="002D73C4" w:rsidRDefault="0040458A" w:rsidP="00D570BD">
      <w:pPr>
        <w:spacing w:after="0"/>
      </w:pPr>
      <w:r>
        <w:t>Erneut bietet die NORDPFERD ein herausragendes</w:t>
      </w:r>
      <w:r w:rsidR="0003799E">
        <w:t>, abwechslungsreiches</w:t>
      </w:r>
      <w:r>
        <w:t xml:space="preserve"> Tagesprogramm </w:t>
      </w:r>
      <w:r w:rsidR="00AB5964">
        <w:t xml:space="preserve">mit Hunderten schöner Pferde </w:t>
      </w:r>
      <w:r>
        <w:t xml:space="preserve">und </w:t>
      </w:r>
      <w:r w:rsidR="003B0275">
        <w:t xml:space="preserve">zwei </w:t>
      </w:r>
      <w:r>
        <w:t xml:space="preserve">informative Seminarreihen </w:t>
      </w:r>
      <w:r w:rsidR="008747C7">
        <w:t xml:space="preserve">(Praxis und Vorträge) </w:t>
      </w:r>
      <w:r>
        <w:t>an</w:t>
      </w:r>
      <w:r w:rsidR="00AB5964">
        <w:t>.</w:t>
      </w:r>
      <w:r w:rsidR="002D73C4">
        <w:t xml:space="preserve"> </w:t>
      </w:r>
    </w:p>
    <w:p w14:paraId="184AE467" w14:textId="77777777" w:rsidR="002D73C4" w:rsidRDefault="002D73C4" w:rsidP="00D570BD">
      <w:pPr>
        <w:spacing w:after="0"/>
      </w:pPr>
    </w:p>
    <w:p w14:paraId="51F073DE" w14:textId="4FC24D17" w:rsidR="00BD516A" w:rsidRDefault="00AB5964" w:rsidP="00D570BD">
      <w:pPr>
        <w:spacing w:after="0"/>
      </w:pPr>
      <w:r>
        <w:t>Am</w:t>
      </w:r>
      <w:r w:rsidR="0040458A">
        <w:t xml:space="preserve"> Abend können die Besucher die Premiere eines brandneuen Pferdetheaterstücks </w:t>
      </w:r>
      <w:r w:rsidR="009744CF">
        <w:t xml:space="preserve">„Moments“ </w:t>
      </w:r>
      <w:r>
        <w:t xml:space="preserve">mit </w:t>
      </w:r>
      <w:r w:rsidR="00D570BD">
        <w:t xml:space="preserve">12 noch nie gezeigten, </w:t>
      </w:r>
      <w:r>
        <w:t xml:space="preserve">ausgesuchten Schaubildern und herrlichen Pferden </w:t>
      </w:r>
      <w:r w:rsidR="0040458A">
        <w:t>e</w:t>
      </w:r>
      <w:r w:rsidR="00D570BD">
        <w:t>rleben</w:t>
      </w:r>
      <w:r w:rsidR="002D73C4">
        <w:t xml:space="preserve">. Mit der </w:t>
      </w:r>
      <w:r w:rsidR="002E4439">
        <w:t>grazile</w:t>
      </w:r>
      <w:r w:rsidR="002D73C4">
        <w:t>n</w:t>
      </w:r>
      <w:r w:rsidR="002E4439">
        <w:t>, unglaublich</w:t>
      </w:r>
      <w:r w:rsidR="002D73C4">
        <w:t xml:space="preserve"> talentierten </w:t>
      </w:r>
      <w:r w:rsidR="00332633">
        <w:t>Belgierin</w:t>
      </w:r>
      <w:r w:rsidR="002E4439">
        <w:t xml:space="preserve"> Iseulys Deslé</w:t>
      </w:r>
      <w:r w:rsidR="002D73C4">
        <w:t xml:space="preserve"> erwartet die Besucher eine Freiheitsdressur mit 6 Pferden der absoluten Sonderklasse. Außerdem sind flotte Kutschen, die Holsteiner Springquadrille, Stunteinlagen, der holländische Working-</w:t>
      </w:r>
      <w:proofErr w:type="spellStart"/>
      <w:r w:rsidR="002D73C4">
        <w:t>Equitation</w:t>
      </w:r>
      <w:proofErr w:type="spellEnd"/>
      <w:r w:rsidR="002D73C4">
        <w:t xml:space="preserve">-Meister Ton </w:t>
      </w:r>
      <w:proofErr w:type="spellStart"/>
      <w:r w:rsidR="002D73C4">
        <w:t>Duivenvoorden</w:t>
      </w:r>
      <w:proofErr w:type="spellEnd"/>
      <w:r w:rsidR="002D73C4">
        <w:t>, opulente Gruppenbilder und herausragende Akteure zu sehen,</w:t>
      </w:r>
      <w:r w:rsidR="00D570BD">
        <w:t xml:space="preserve"> umrahmt von einer fantasievollen Story, Akrobatik, Live-Gesang und beeindruckenden Effekten</w:t>
      </w:r>
      <w:r>
        <w:t xml:space="preserve"> - </w:t>
      </w:r>
      <w:r w:rsidRPr="00AB5964">
        <w:t>Pulsierendes, vielfältiges Pferdeleben erwartet Sie</w:t>
      </w:r>
      <w:r w:rsidR="00943789">
        <w:t>!</w:t>
      </w:r>
      <w:r w:rsidR="000140C1">
        <w:t xml:space="preserve"> Die Akteure werden ab sofort auf Facebook und Instagram vorgestellt.</w:t>
      </w:r>
    </w:p>
    <w:p w14:paraId="5ADF8C16" w14:textId="68DC7061" w:rsidR="005410A8" w:rsidRDefault="005410A8" w:rsidP="00AB5964">
      <w:pPr>
        <w:spacing w:after="0"/>
      </w:pPr>
      <w:r>
        <w:t xml:space="preserve">Die </w:t>
      </w:r>
      <w:r w:rsidR="00D570BD">
        <w:t>NORDPFERD</w:t>
      </w:r>
      <w:r>
        <w:t xml:space="preserve"> bietet umfangreiche Shopping-Möglichkeiten und diverse interessante neue Anbieter an: Wer mehr wissen möchte, findet die </w:t>
      </w:r>
      <w:r w:rsidR="00D570BD">
        <w:t xml:space="preserve">aktuelle </w:t>
      </w:r>
      <w:r>
        <w:t xml:space="preserve">Ausstellerliste auf der Seite </w:t>
      </w:r>
      <w:hyperlink r:id="rId5" w:history="1">
        <w:r w:rsidRPr="00A23429">
          <w:rPr>
            <w:rStyle w:val="Hyperlink"/>
          </w:rPr>
          <w:t>www.nordpferd.de</w:t>
        </w:r>
      </w:hyperlink>
      <w:r>
        <w:t xml:space="preserve"> – der Blick lohnt sich.</w:t>
      </w:r>
    </w:p>
    <w:p w14:paraId="28A129EB" w14:textId="77777777" w:rsidR="00E716FD" w:rsidRDefault="00E716FD" w:rsidP="00AB5964">
      <w:pPr>
        <w:spacing w:after="0"/>
      </w:pPr>
    </w:p>
    <w:p w14:paraId="4A4A6BE2" w14:textId="77777777" w:rsidR="003B0275" w:rsidRDefault="003B0275"/>
    <w:sectPr w:rsidR="003B02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8A"/>
    <w:rsid w:val="000140C1"/>
    <w:rsid w:val="0003799E"/>
    <w:rsid w:val="0009262A"/>
    <w:rsid w:val="002664B5"/>
    <w:rsid w:val="002D73C4"/>
    <w:rsid w:val="002E4439"/>
    <w:rsid w:val="00326D48"/>
    <w:rsid w:val="00332633"/>
    <w:rsid w:val="003B0275"/>
    <w:rsid w:val="003E29C1"/>
    <w:rsid w:val="003E5E65"/>
    <w:rsid w:val="0040458A"/>
    <w:rsid w:val="005410A8"/>
    <w:rsid w:val="00775F92"/>
    <w:rsid w:val="007E60CB"/>
    <w:rsid w:val="007E76A3"/>
    <w:rsid w:val="0087167B"/>
    <w:rsid w:val="008747C7"/>
    <w:rsid w:val="00943789"/>
    <w:rsid w:val="009744CF"/>
    <w:rsid w:val="00AB5964"/>
    <w:rsid w:val="00AE2B48"/>
    <w:rsid w:val="00BD516A"/>
    <w:rsid w:val="00BF42F3"/>
    <w:rsid w:val="00C10DA9"/>
    <w:rsid w:val="00CC5D8C"/>
    <w:rsid w:val="00D00EFC"/>
    <w:rsid w:val="00D50B34"/>
    <w:rsid w:val="00D570BD"/>
    <w:rsid w:val="00D671F2"/>
    <w:rsid w:val="00E716FD"/>
    <w:rsid w:val="00F026D3"/>
    <w:rsid w:val="00FC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6FBD"/>
  <w15:chartTrackingRefBased/>
  <w15:docId w15:val="{A5501877-6EDD-4B4F-B1AC-92E30917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26D4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6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ordpfer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4D2BE-01DA-4E89-B651-C9F437D7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Wolf</dc:creator>
  <cp:keywords/>
  <dc:description/>
  <cp:lastModifiedBy>Birgit Wolf</cp:lastModifiedBy>
  <cp:revision>2</cp:revision>
  <dcterms:created xsi:type="dcterms:W3CDTF">2024-03-19T13:26:00Z</dcterms:created>
  <dcterms:modified xsi:type="dcterms:W3CDTF">2024-03-19T13:26:00Z</dcterms:modified>
</cp:coreProperties>
</file>